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MEG BLOOM, ARTIST RESUME (2020-1) 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Education</w:t>
      </w:r>
    </w:p>
    <w:p>
      <w:pPr>
        <w:pStyle w:val="Default"/>
        <w:numPr>
          <w:ilvl w:val="0"/>
          <w:numId w:val="2"/>
        </w:numPr>
        <w:spacing w:after="240" w:line="360" w:lineRule="atLeast"/>
        <w:jc w:val="left"/>
        <w:rPr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New York Studio School of Drawing, Painting and Sculpture. Graduated 2001. Received Premier Sculpture Award, June 2001 </w:t>
      </w:r>
    </w:p>
    <w:p>
      <w:pPr>
        <w:pStyle w:val="Default"/>
        <w:numPr>
          <w:ilvl w:val="0"/>
          <w:numId w:val="3"/>
        </w:numPr>
        <w:spacing w:after="240" w:line="440" w:lineRule="atLeast"/>
        <w:jc w:val="left"/>
        <w:rPr>
          <w:b w:val="1"/>
          <w:bCs w:val="1"/>
          <w:sz w:val="36"/>
          <w:szCs w:val="36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b w:val="0"/>
          <w:bCs w:val="0"/>
          <w:sz w:val="36"/>
          <w:szCs w:val="36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University of Ct. School of Social Work, 1969, MSW Brandeis University, 1966, AB 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Exhibitions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Xamaica, 1989-1990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Seychelles, 1993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Mad River Gallery: New York Studio School Group Show, May 2001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NYSS Gallery, Merit Show, July 2002 (won as prize for top sculpture award at NYSS,2001)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Westville Arts Shows, New Haven, Dec. 2001, May 2002,2005</w:t>
      </w:r>
      <w:r>
        <w:rPr>
          <w:rFonts w:ascii="Helvetica" w:cs="Helvetica" w:hAnsi="Helvetica" w:eastAsia="Helvetica"/>
          <w:sz w:val="32"/>
          <w:szCs w:val="32"/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Art on the Edge: Coming Together, Arts Council, juried show, New Haven, June 2002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Elizabeth Harris Gallery, NYC, NYSS juried Alumni Show Karen Wilkin, June-July 2002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New Haven Paint and Clay Club ,juried annual exhibitions, 2003,2005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NYSS, juried Alumni Show, April-May 2003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Narrative, City Galley Jan 04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Conceptual Toy, City Gallery, Feb. 04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Generations, A.I.R. Gallery, NYC, March 04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Yale Art Place juried show May-Sept-04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Fair Haven Woodworks Gallery, June 2004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AIR Gallery, Wish you Were Here?, 2005-6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Frame Shop Gallery, New Haven, Nov-March 04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Interconnections, City Gallery, New Haven, Ct., invited artist ,Dec. 03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New Haven Public Library, Outdoor installation 2005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City Gallery Member Shows, June 2004;Dec-2004-2014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CWOS, 1998-2014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Small Works Gallery, WCA group show, June 2004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Art Council 2005,2009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Some of Us, City Gallery Feb 2007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CAW numerous shows, artist auction- ongoing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Nest, City Gallery, 2007, Curated by Liz Pagano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All Gallery Oct 2007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Mono No Aware solo show, City Gallery, June 2008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Arts Council, 2009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All Gallery, Juried show, 2009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Details Salon Gallery, solo show, Nov 2011-12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Local Builders, curated sculpture show, West Cove Gallery,</w:t>
      </w:r>
      <w:r>
        <w:rPr>
          <w:rFonts w:ascii="Helvetica" w:cs="Helvetica" w:hAnsi="Helvetica" w:eastAsia="Helvetica"/>
          <w:sz w:val="32"/>
          <w:szCs w:val="32"/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May 2012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Wabi-Sabi solo show, City Gallery June 2012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Amy Simon Fine Arts, small group show curated by Amy Simon, Dec 2008-Jan 2009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Art Space Dispersion, City Wide Open Studios Juried Show(D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na Deutsch, De Cordova Museum) Sept-Nov 2009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Selected artist by curator Brooke Davis Anderson for curator tour sponsored by Art Space, Oct 2012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About Paper, Institute Library Gallery, small invitational sculpture show curated by Howard el-Yasin, Nov-Dec 2012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SCSU Lyman Auditorium Gallery, 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Jan 2013: 2014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New and Old, City Gallery, July 2013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River Street Gallery, 10th Anniversary Show,</w:t>
      </w:r>
      <w:r>
        <w:rPr>
          <w:rFonts w:ascii="Helvetica" w:cs="Helvetica" w:hAnsi="Helvetica" w:eastAsia="Helvetica"/>
          <w:sz w:val="32"/>
          <w:szCs w:val="32"/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Nov 2013 - Jan 31 2014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Mixing Memory with Desire, </w:t>
      </w:r>
      <w:r>
        <w:rPr>
          <w:rFonts w:ascii="Helvetica" w:hAnsi="Helvetica"/>
          <w:b w:val="1"/>
          <w:bCs w:val="1"/>
          <w:sz w:val="32"/>
          <w:szCs w:val="3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solo 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show, City Gallery May 2014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Governors Island </w:t>
      </w:r>
      <w:r>
        <w:rPr>
          <w:rFonts w:ascii="Helvetica" w:hAnsi="Helvetica" w:hint="default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Transformation</w:t>
      </w:r>
      <w:r>
        <w:rPr>
          <w:rFonts w:ascii="Helvetica" w:hAnsi="Helvetica" w:hint="default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, Sculptors Guild</w:t>
      </w:r>
      <w:r>
        <w:rPr>
          <w:rFonts w:ascii="Helvetica" w:cs="Helvetica" w:hAnsi="Helvetica" w:eastAsia="Helvetica"/>
          <w:sz w:val="32"/>
          <w:szCs w:val="32"/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May-Sept 2014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Small Works, Guild Gallery Dumbo, Sept 2014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Rising Tides, Governors Island Sculptors Guild 2013,</w:t>
      </w:r>
      <w:r>
        <w:rPr>
          <w:rFonts w:ascii="Helvetica" w:cs="Helvetica" w:hAnsi="Helvetica" w:eastAsia="Helvetica"/>
          <w:sz w:val="32"/>
          <w:szCs w:val="32"/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May 25-Sept 29 2013, curated by Sarah Schmerler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Over the Edge, Paperworks Unbound, WAH center show (Williamsburg,Brooklyn Ny) 2014:Claire Gilman curator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Over The Edge, Paperworks Unbound WAH Center show,(Brooklyn, NY)2014- Jan2015 curated by Yuko Nii : best in show prize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Traditional and Transformational: Joomchi and Beyond: invitational show at New Bedford Art Museum; curated by Jiyoung Chung; May-Aug 2015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Laws of Attraction,Governors Island, NY; Sculptors Guild Show curated by Richard Timperio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Sideshow gallery,NY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May-July 2015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Voicings, City Gallery 4 person show: July 2015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On The Fringe,SDA Ct ; Kirschner Gallery, Fairfield, Ct: curated by Diane Pollack and Francis Zolan: Aug 2015-Oct 2015 </w:t>
      </w:r>
    </w:p>
    <w:p>
      <w:pPr>
        <w:pStyle w:val="Default"/>
        <w:numPr>
          <w:ilvl w:val="0"/>
          <w:numId w:val="5"/>
        </w:numPr>
        <w:spacing w:after="240" w:line="360" w:lineRule="atLeast"/>
        <w:jc w:val="left"/>
        <w:rPr>
          <w:sz w:val="36"/>
          <w:szCs w:val="36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6"/>
          <w:szCs w:val="36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City Gallery Group show Oct 2015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Oct 2015 New Haven CWOS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By A Thread, Ridgefield Guild of Artists, Curated by Nancy Moore, May-June 2016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American Twist, Sculptors Guild, Governors Island, May-Sept. 2016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What Remains, Solo show, City Gallery, June 2016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Oct 2016 Open Studios at City Gallery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Kaleidoscope, 4 person show at City Gallery, Jan 2017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What Remains II, large solo show, Schumacher Gallery, Middlebury, Ct. Jan-March 2017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American Twist: travel to Antenna Gallery, New Orleans, Feb-March 2017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Sculptors Guild at Governor</w:t>
      </w:r>
      <w:r>
        <w:rPr>
          <w:rFonts w:ascii="Helvetica" w:hAnsi="Helvetica" w:hint="default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 Island May-July 2017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Open Studios, fall 2017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City-Gallery Oct 2017,SDA Ct at River Street Gallery, curated by Nancy Moore , 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Fall 2017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Sculptors guild show Plexall Gallery, LICity NY late fall, 2018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Currently 80, Westbeth Gallery, NYC, currated by John Yau; Ny Sculptors Guild, Feb- 2017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ViewPoints 2017, Studio Montclair at Aljira Gallery, Newark NJ, curated by Karen Wilkin, June 2017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Anthropogenic World I, Albertus Magus College, 4 person show, curated by Emily 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Whalen and Debbie Hesse Nov-Dec 2017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Anthropogenic World II, Ely Center for Contemporary Art, curated by Debbie Hesse, Jan-March 2018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Within These Walls</w:t>
      </w:r>
      <w:r>
        <w:rPr>
          <w:rFonts w:ascii="Helvetica" w:hAnsi="Helvetica" w:hint="default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, sculptural installation with Howard el-Yasin, City Gallery, September 2018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Silence Breakers, Ely Center for Contemporary Art, March 2018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CWOS at City Gallery, October 2018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-20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Politics of Space, Plexall Gallery, LICity NY, fall, 2018 (curated by Ginger Andro, Caroline Bergonzi and Colin Chase)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Feb 2019 Small group show with invited guests, City Gallery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Self Portrait Show, City gallery, April 2019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Selfie, City Gallery , April 2019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Crashing the Party, curated by Barbara O</w:t>
      </w:r>
      <w:r>
        <w:rPr>
          <w:rFonts w:ascii="Helvetica" w:hAnsi="Helvetica" w:hint="default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Brien Plexall Gallery, LI City, NY July-Aug 2019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CWOS, Oct 2019; selected for curator visit by Ben Chaffee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 Fiber 2020, Beth McLaughlin curator , Sivermine Galleries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Pending: 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Feb 2021 solo show City Gallery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Feb-March New Member show, Silvermine Galleries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2021 sculptors guild curated show at Westbeth Gallery, date tbd due to pandemic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2021 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" w:hAnsi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 Too:, curator Nancy Moore, date tbd due to pandemic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7"/>
          <w:szCs w:val="37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Installations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5816600" cy="190500"/>
            <wp:effectExtent l="0" t="0" r="0" b="0"/>
            <wp:docPr id="1073741825" name="officeArt object" descr="page5image36829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5image3682912.png" descr="page5image368291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In Response: installation and live performance of 12 visual artists, 8 poets and musician in response to my sculpture, curated by me, City Gallery, 2005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Inside/Out large sculptural installation involving myself, two other sculptors, Anne Culver and Connie Pfeiffer, poet, Kate Rushin, and musician/ composer Noah Bloom, all responding to theme. City Gallery 2006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Mono No Aware solo show/installation, mixed media, City Gallery, 2008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Orchard Street Shul Project ,Slade Ely House, Installation with Howard el-Yasin, Dec-Jan 2010, (umbilicaria walls, Numbered Ghosts)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Out of line: sculpture installation with Howard el-Yasin,with dance performance Sept 2010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 w:hint="default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 w:hint="default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Within These Walls</w:t>
      </w:r>
      <w:r>
        <w:rPr>
          <w:rFonts w:ascii="Helvetica" w:hAnsi="Helvetica" w:hint="default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, sculptural installation with Howard</w:t>
      </w:r>
      <w:r>
        <w:rPr>
          <w:rFonts w:ascii="Helvetica" w:cs="Helvetica" w:hAnsi="Helvetica" w:eastAsia="Helvetica"/>
          <w:sz w:val="32"/>
          <w:szCs w:val="32"/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el-Yasin at City Gallery, September 2018; artist performance end of sept.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ARTIST RESIDENCIES AND COMMUNITY ART PROJECTS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Fair Haven Clinic, Resident Artist under grant, Fall 2002-2007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Comprehensive Arts Program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, New Haven Public Schools:, fall 2003-2006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And the House Laughed: women</w:t>
      </w:r>
      <w:r>
        <w:rPr>
          <w:rFonts w:ascii="Helvetica" w:hAnsi="Helvetica" w:hint="default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 art and performance collective, 1978-82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New Haven International Festival of Arts and Ideas, Visions and Voices Program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Neighborhood Artist Residency Programs, February-June 2002, 2003. Outdoor Sculptures installed at 2 New Haven Public Libraries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Top Girls: Set designer, 1985: Shakespeare on the Green: Prop designer, 1988-92 </w:t>
      </w:r>
      <w:r>
        <w:rPr>
          <w:rFonts w:ascii="Helvetica" w:cs="Helvetica" w:hAnsi="Helvetica" w:eastAsia="Helvetica"/>
          <w:sz w:val="32"/>
          <w:szCs w:val="32"/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2413000" cy="190500"/>
            <wp:effectExtent l="0" t="0" r="0" b="0"/>
            <wp:docPr id="1073741826" name="officeArt object" descr="page5image36752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5image3675216.png" descr="page5image367521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Sister Cities Puppet Project, 1991.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Gateway Community College: Clay workshop, 2002. </w:t>
      </w:r>
    </w:p>
    <w:p>
      <w:pPr>
        <w:pStyle w:val="Default"/>
        <w:numPr>
          <w:ilvl w:val="0"/>
          <w:numId w:val="4"/>
        </w:numPr>
        <w:spacing w:after="240" w:line="360" w:lineRule="atLeast"/>
        <w:jc w:val="left"/>
        <w:rPr>
          <w:rFonts w:ascii="Helvetica" w:hAnsi="Helvetica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Teen Art Projects1978-2011: (FHCHC, WCHS, FH Library, Westville, LEAP) 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Memberships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Member City Gallery New Haven, Jan. 2004-present; WCA , ISC, Arts Council, Arts Space, Ct and National Surface Design Assoc.,NY Sculptors Guild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2514600" cy="190500"/>
            <wp:effectExtent l="0" t="0" r="0" b="0"/>
            <wp:docPr id="1073741827" name="officeArt object" descr="page6image16995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6image1699536.png" descr="page6image169953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60" w:lineRule="atLeast"/>
        <w:ind w:left="810" w:right="0" w:hanging="810"/>
        <w:jc w:val="left"/>
        <w:rPr>
          <w:rStyle w:val="None"/>
          <w:rFonts w:ascii="Times" w:cs="Times" w:hAnsi="Times" w:eastAsia="Times"/>
          <w:outline w:val="0"/>
          <w:color w:val="000099"/>
          <w:sz w:val="24"/>
          <w:szCs w:val="24"/>
          <w:u w:color="0000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Websites:</w:t>
      </w:r>
      <w:r>
        <w:rPr>
          <w:rFonts w:ascii="Helvetica" w:cs="Helvetica" w:hAnsi="Helvetica" w:eastAsia="Helvetica"/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0"/>
          <w:outline w:val="0"/>
          <w:color w:val="000099"/>
          <w:sz w:val="32"/>
          <w:szCs w:val="32"/>
          <w:u w:val="single" w:color="0000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fldChar w:fldCharType="begin" w:fldLock="0"/>
      </w:r>
      <w:r>
        <w:rPr>
          <w:rStyle w:val="Hyperlink.0"/>
          <w:outline w:val="0"/>
          <w:color w:val="000099"/>
          <w:sz w:val="32"/>
          <w:szCs w:val="32"/>
          <w:u w:val="single" w:color="0000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instrText xml:space="preserve"> HYPERLINK "http://www.megbloomartist.com"</w:instrText>
      </w:r>
      <w:r>
        <w:rPr>
          <w:rStyle w:val="Hyperlink.0"/>
          <w:outline w:val="0"/>
          <w:color w:val="000099"/>
          <w:sz w:val="32"/>
          <w:szCs w:val="32"/>
          <w:u w:val="single" w:color="0000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99"/>
          <w:sz w:val="32"/>
          <w:szCs w:val="32"/>
          <w:u w:val="single" w:color="0000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t>www.megbloomartist.com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Helvetica" w:cs="Helvetica" w:hAnsi="Helvetica" w:eastAsia="Helvetica"/>
          <w:outline w:val="0"/>
          <w:color w:val="000099"/>
          <w:sz w:val="32"/>
          <w:szCs w:val="32"/>
          <w:u w:color="00009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99"/>
          <w:sz w:val="32"/>
          <w:szCs w:val="32"/>
          <w:u w:color="00009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t>www.city-gallery.org</w:t>
      </w:r>
      <w:r>
        <w:rPr>
          <w:rStyle w:val="None"/>
          <w:rFonts w:ascii="Helvetica" w:hAnsi="Helvetica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&gt;artist meg bloom </w:t>
      </w:r>
      <w:r>
        <w:rPr>
          <w:rStyle w:val="None"/>
          <w:rFonts w:ascii="Helvetica" w:cs="Helvetica" w:hAnsi="Helvetica" w:eastAsia="Helvetica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99"/>
          <w:sz w:val="32"/>
          <w:szCs w:val="32"/>
          <w:u w:color="00009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t xml:space="preserve">www </w:t>
      </w:r>
      <w:r>
        <w:rPr>
          <w:rStyle w:val="Hyperlink.0"/>
          <w:outline w:val="0"/>
          <w:color w:val="000099"/>
          <w:sz w:val="32"/>
          <w:szCs w:val="32"/>
          <w:u w:val="single" w:color="0000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fldChar w:fldCharType="begin" w:fldLock="0"/>
      </w:r>
      <w:r>
        <w:rPr>
          <w:rStyle w:val="Hyperlink.0"/>
          <w:outline w:val="0"/>
          <w:color w:val="000099"/>
          <w:sz w:val="32"/>
          <w:szCs w:val="32"/>
          <w:u w:val="single" w:color="0000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instrText xml:space="preserve"> HYPERLINK "http://facebook.com/megbloomartist"</w:instrText>
      </w:r>
      <w:r>
        <w:rPr>
          <w:rStyle w:val="Hyperlink.0"/>
          <w:outline w:val="0"/>
          <w:color w:val="000099"/>
          <w:sz w:val="32"/>
          <w:szCs w:val="32"/>
          <w:u w:val="single" w:color="0000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99"/>
          <w:sz w:val="32"/>
          <w:szCs w:val="32"/>
          <w:u w:val="single" w:color="0000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t>facebook.com/megbloomartist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Helvetica" w:cs="Helvetica" w:hAnsi="Helvetica" w:eastAsia="Helvetica"/>
          <w:outline w:val="0"/>
          <w:color w:val="000099"/>
          <w:sz w:val="32"/>
          <w:szCs w:val="32"/>
          <w:u w:color="000099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99"/>
          <w:sz w:val="32"/>
          <w:szCs w:val="32"/>
          <w:u w:color="0000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99"/>
            </w14:solidFill>
          </w14:textFill>
        </w:rPr>
        <w:t xml:space="preserve">NY Sculptors Guild&gt;artist&gt;meg bloom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Style w:val="None"/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Contact: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megbloomartist@gmail.com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203 5307656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05" w:hanging="305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85" w:hanging="305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65" w:hanging="305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45" w:hanging="305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025" w:hanging="305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205" w:hanging="305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85" w:hanging="305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65" w:hanging="305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45" w:hanging="305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22" w:hanging="2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02" w:hanging="2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62" w:hanging="2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42" w:hanging="2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22" w:hanging="2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95" w:hanging="29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75" w:hanging="29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55" w:hanging="29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35" w:hanging="29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015" w:hanging="29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95" w:hanging="29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75" w:hanging="29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55" w:hanging="29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35" w:hanging="29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99"/>
      <w:sz w:val="32"/>
      <w:szCs w:val="32"/>
      <w:u w:val="single" w:color="000099"/>
      <w14:textFill>
        <w14:solidFill>
          <w14:srgbClr w14:val="00009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